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9FA" w:rsidRPr="00210902" w:rsidRDefault="00210902" w:rsidP="00210902">
      <w:pPr>
        <w:jc w:val="center"/>
        <w:rPr>
          <w:sz w:val="40"/>
          <w:szCs w:val="40"/>
        </w:rPr>
      </w:pPr>
      <w:bookmarkStart w:id="0" w:name="_GoBack"/>
      <w:bookmarkEnd w:id="0"/>
      <w:r w:rsidRPr="00210902">
        <w:rPr>
          <w:sz w:val="40"/>
          <w:szCs w:val="40"/>
        </w:rPr>
        <w:t>Congruency</w:t>
      </w:r>
    </w:p>
    <w:p w:rsidR="00210902" w:rsidRDefault="00210902">
      <w:pPr>
        <w:rPr>
          <w:sz w:val="32"/>
          <w:szCs w:val="32"/>
        </w:rPr>
      </w:pPr>
      <w:r>
        <w:rPr>
          <w:sz w:val="32"/>
          <w:szCs w:val="32"/>
        </w:rPr>
        <w:t xml:space="preserve">Congruency means equal. For polygons that means if we have two polygons they are </w:t>
      </w:r>
      <w:r>
        <w:rPr>
          <w:i/>
          <w:sz w:val="32"/>
          <w:szCs w:val="32"/>
        </w:rPr>
        <w:t>congruent</w:t>
      </w:r>
      <w:r>
        <w:rPr>
          <w:sz w:val="32"/>
          <w:szCs w:val="32"/>
        </w:rPr>
        <w:t xml:space="preserve"> if all their corresponding (matching) sides are equal and all of their corresponding angles are equal.</w:t>
      </w:r>
    </w:p>
    <w:p w:rsidR="00210902" w:rsidRDefault="00210902">
      <w:pPr>
        <w:rPr>
          <w:sz w:val="32"/>
          <w:szCs w:val="32"/>
        </w:rPr>
      </w:pPr>
      <w:r>
        <w:rPr>
          <w:sz w:val="32"/>
          <w:szCs w:val="32"/>
        </w:rPr>
        <w:t>Often we can tell when polygons are congruent simply by matching the shapes to each other.</w:t>
      </w:r>
    </w:p>
    <w:p w:rsidR="00210902" w:rsidRDefault="00210902">
      <w:pPr>
        <w:rPr>
          <w:sz w:val="32"/>
          <w:szCs w:val="32"/>
        </w:rPr>
      </w:pPr>
      <w:r>
        <w:rPr>
          <w:noProof/>
        </w:rPr>
        <w:drawing>
          <wp:inline distT="0" distB="0" distL="0" distR="0" wp14:anchorId="6C2FBE76" wp14:editId="3D08EFC9">
            <wp:extent cx="5943600" cy="385826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58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0902" w:rsidRDefault="00210902">
      <w:pPr>
        <w:rPr>
          <w:sz w:val="32"/>
          <w:szCs w:val="32"/>
        </w:rPr>
      </w:pPr>
      <w:r>
        <w:rPr>
          <w:sz w:val="32"/>
          <w:szCs w:val="32"/>
        </w:rPr>
        <w:t xml:space="preserve">If a combination of </w:t>
      </w:r>
      <w:r>
        <w:rPr>
          <w:b/>
          <w:i/>
          <w:sz w:val="32"/>
          <w:szCs w:val="32"/>
        </w:rPr>
        <w:t>rotations</w:t>
      </w:r>
      <w:r>
        <w:rPr>
          <w:sz w:val="32"/>
          <w:szCs w:val="32"/>
        </w:rPr>
        <w:t xml:space="preserve">, </w:t>
      </w:r>
      <w:r>
        <w:rPr>
          <w:b/>
          <w:i/>
          <w:sz w:val="32"/>
          <w:szCs w:val="32"/>
        </w:rPr>
        <w:t>reflections</w:t>
      </w:r>
      <w:r>
        <w:rPr>
          <w:sz w:val="32"/>
          <w:szCs w:val="32"/>
        </w:rPr>
        <w:t xml:space="preserve"> and/or </w:t>
      </w:r>
      <w:r>
        <w:rPr>
          <w:b/>
          <w:i/>
          <w:sz w:val="32"/>
          <w:szCs w:val="32"/>
        </w:rPr>
        <w:t>translations</w:t>
      </w:r>
      <w:r>
        <w:rPr>
          <w:sz w:val="32"/>
          <w:szCs w:val="32"/>
        </w:rPr>
        <w:t xml:space="preserve"> can make two polygons match then they are congruent!</w:t>
      </w:r>
    </w:p>
    <w:p w:rsidR="00210902" w:rsidRDefault="00210902">
      <w:pPr>
        <w:rPr>
          <w:sz w:val="32"/>
          <w:szCs w:val="32"/>
        </w:rPr>
      </w:pPr>
      <w:r>
        <w:rPr>
          <w:sz w:val="32"/>
          <w:szCs w:val="32"/>
        </w:rPr>
        <w:t>Note that after any of those transformations the side lengths and angle values are still the same! That is, the polygon does not lose its “shape” during the transformation.</w:t>
      </w:r>
    </w:p>
    <w:p w:rsidR="00210902" w:rsidRDefault="00210902" w:rsidP="00210902">
      <w:pPr>
        <w:keepNext/>
        <w:rPr>
          <w:sz w:val="32"/>
          <w:szCs w:val="32"/>
        </w:rPr>
      </w:pPr>
      <w:r>
        <w:rPr>
          <w:sz w:val="32"/>
          <w:szCs w:val="32"/>
        </w:rPr>
        <w:lastRenderedPageBreak/>
        <w:t>Examples:</w:t>
      </w:r>
    </w:p>
    <w:p w:rsidR="00210902" w:rsidRDefault="00210902">
      <w:pPr>
        <w:rPr>
          <w:sz w:val="32"/>
          <w:szCs w:val="32"/>
        </w:rPr>
      </w:pPr>
      <w:r>
        <w:rPr>
          <w:noProof/>
        </w:rPr>
        <w:drawing>
          <wp:inline distT="0" distB="0" distL="0" distR="0" wp14:anchorId="6E657400" wp14:editId="6C2A3EE7">
            <wp:extent cx="5943600" cy="172720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2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0902" w:rsidRDefault="00210902">
      <w:pPr>
        <w:rPr>
          <w:sz w:val="32"/>
          <w:szCs w:val="32"/>
        </w:rPr>
      </w:pPr>
      <w:r>
        <w:rPr>
          <w:sz w:val="32"/>
          <w:szCs w:val="32"/>
        </w:rPr>
        <w:t xml:space="preserve">So what’s the difference between </w:t>
      </w:r>
      <w:r>
        <w:rPr>
          <w:i/>
          <w:sz w:val="32"/>
          <w:szCs w:val="32"/>
        </w:rPr>
        <w:t>congruent</w:t>
      </w:r>
      <w:r>
        <w:rPr>
          <w:sz w:val="32"/>
          <w:szCs w:val="32"/>
        </w:rPr>
        <w:t xml:space="preserve"> and </w:t>
      </w:r>
      <w:r>
        <w:rPr>
          <w:i/>
          <w:sz w:val="32"/>
          <w:szCs w:val="32"/>
        </w:rPr>
        <w:t>similar</w:t>
      </w:r>
      <w:r>
        <w:rPr>
          <w:sz w:val="32"/>
          <w:szCs w:val="32"/>
        </w:rPr>
        <w:t xml:space="preserve">? Something is </w:t>
      </w:r>
      <w:r>
        <w:rPr>
          <w:i/>
          <w:sz w:val="32"/>
          <w:szCs w:val="32"/>
        </w:rPr>
        <w:t>similar</w:t>
      </w:r>
      <w:r>
        <w:rPr>
          <w:sz w:val="32"/>
          <w:szCs w:val="32"/>
        </w:rPr>
        <w:t xml:space="preserve"> but not </w:t>
      </w:r>
      <w:r>
        <w:rPr>
          <w:i/>
          <w:sz w:val="32"/>
          <w:szCs w:val="32"/>
        </w:rPr>
        <w:t>congruent</w:t>
      </w:r>
      <w:r>
        <w:rPr>
          <w:sz w:val="32"/>
          <w:szCs w:val="32"/>
        </w:rPr>
        <w:t xml:space="preserve"> when it has been </w:t>
      </w:r>
      <w:r>
        <w:rPr>
          <w:b/>
          <w:sz w:val="32"/>
          <w:szCs w:val="32"/>
        </w:rPr>
        <w:t>resized</w:t>
      </w:r>
      <w:r>
        <w:rPr>
          <w:sz w:val="32"/>
          <w:szCs w:val="32"/>
        </w:rPr>
        <w:t>.</w:t>
      </w:r>
    </w:p>
    <w:p w:rsidR="00210902" w:rsidRDefault="00210902">
      <w:pPr>
        <w:rPr>
          <w:sz w:val="32"/>
          <w:szCs w:val="32"/>
        </w:rPr>
      </w:pPr>
      <w:r>
        <w:rPr>
          <w:noProof/>
        </w:rPr>
        <w:drawing>
          <wp:inline distT="0" distB="0" distL="0" distR="0" wp14:anchorId="275567C3" wp14:editId="70707B11">
            <wp:extent cx="5610225" cy="18859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022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0902" w:rsidRDefault="00210902">
      <w:pPr>
        <w:rPr>
          <w:sz w:val="32"/>
          <w:szCs w:val="32"/>
        </w:rPr>
      </w:pPr>
      <w:r>
        <w:rPr>
          <w:sz w:val="32"/>
          <w:szCs w:val="32"/>
        </w:rPr>
        <w:t>So a triangle with side lengths 3</w:t>
      </w:r>
      <w:proofErr w:type="gramStart"/>
      <w:r>
        <w:rPr>
          <w:sz w:val="32"/>
          <w:szCs w:val="32"/>
        </w:rPr>
        <w:t>,4,5</w:t>
      </w:r>
      <w:proofErr w:type="gramEnd"/>
      <w:r>
        <w:rPr>
          <w:sz w:val="32"/>
          <w:szCs w:val="32"/>
        </w:rPr>
        <w:t xml:space="preserve"> is </w:t>
      </w:r>
      <w:r>
        <w:rPr>
          <w:i/>
          <w:sz w:val="32"/>
          <w:szCs w:val="32"/>
        </w:rPr>
        <w:t>similar</w:t>
      </w:r>
      <w:r>
        <w:rPr>
          <w:sz w:val="32"/>
          <w:szCs w:val="32"/>
        </w:rPr>
        <w:t xml:space="preserve"> to a triangle with side lengths 30, 40 and 50 as the second triangle is 10 times larger!</w:t>
      </w:r>
    </w:p>
    <w:p w:rsidR="00210902" w:rsidRDefault="00210902">
      <w:pPr>
        <w:rPr>
          <w:sz w:val="32"/>
          <w:szCs w:val="32"/>
        </w:rPr>
      </w:pPr>
      <w:r>
        <w:rPr>
          <w:sz w:val="32"/>
          <w:szCs w:val="32"/>
        </w:rPr>
        <w:t xml:space="preserve">Note that when something is </w:t>
      </w:r>
      <w:r>
        <w:rPr>
          <w:i/>
          <w:sz w:val="32"/>
          <w:szCs w:val="32"/>
        </w:rPr>
        <w:t>congruent</w:t>
      </w:r>
      <w:r>
        <w:rPr>
          <w:sz w:val="32"/>
          <w:szCs w:val="32"/>
        </w:rPr>
        <w:t xml:space="preserve"> in a drawing we use the following marks to indicate it:</w:t>
      </w:r>
    </w:p>
    <w:p w:rsidR="00210902" w:rsidRDefault="00210902" w:rsidP="00210902">
      <w:pPr>
        <w:jc w:val="right"/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12700</wp:posOffset>
            </wp:positionV>
            <wp:extent cx="3581400" cy="2363470"/>
            <wp:effectExtent l="0" t="0" r="0" b="0"/>
            <wp:wrapSquare wrapText="bothSides"/>
            <wp:docPr id="5" name="Picture 5" descr="https://upload.wikimedia.org/wikipedia/commons/thumb/c/c0/Hatch_marks.svg/250px-Hatch_marks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c/c0/Hatch_marks.svg/250px-Hatch_marks.svg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2363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10902" w:rsidRDefault="00210902" w:rsidP="00210902">
      <w:pPr>
        <w:rPr>
          <w:sz w:val="32"/>
          <w:szCs w:val="32"/>
        </w:rPr>
      </w:pPr>
      <w:r>
        <w:rPr>
          <w:sz w:val="32"/>
          <w:szCs w:val="32"/>
        </w:rPr>
        <w:t>The single hatch marks indicate one equal side and the double hatch marks a second equal side. Similar marks indicate equal angle.</w:t>
      </w:r>
    </w:p>
    <w:p w:rsidR="00210902" w:rsidRDefault="00210902" w:rsidP="006427D3">
      <w:pPr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3476625" cy="1724025"/>
            <wp:effectExtent l="0" t="0" r="9525" b="952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427D3">
        <w:rPr>
          <w:sz w:val="32"/>
          <w:szCs w:val="32"/>
        </w:rPr>
        <w:t>In this case, triangle ABC ≅ triangle DEF.</w:t>
      </w:r>
    </w:p>
    <w:p w:rsidR="006427D3" w:rsidRDefault="006427D3" w:rsidP="006427D3">
      <w:pPr>
        <w:rPr>
          <w:sz w:val="32"/>
          <w:szCs w:val="32"/>
        </w:rPr>
      </w:pPr>
      <w:r w:rsidRPr="006427D3">
        <w:rPr>
          <w:b/>
          <w:sz w:val="32"/>
          <w:szCs w:val="32"/>
        </w:rPr>
        <w:t>IMPORTANT!</w:t>
      </w:r>
      <w:r>
        <w:rPr>
          <w:sz w:val="32"/>
          <w:szCs w:val="32"/>
        </w:rPr>
        <w:t xml:space="preserve"> When showing </w:t>
      </w:r>
      <w:r>
        <w:rPr>
          <w:sz w:val="32"/>
          <w:szCs w:val="32"/>
        </w:rPr>
        <w:lastRenderedPageBreak/>
        <w:t xml:space="preserve">polygon congruence </w:t>
      </w:r>
      <w:r w:rsidRPr="006427D3">
        <w:rPr>
          <w:b/>
          <w:sz w:val="32"/>
          <w:szCs w:val="32"/>
        </w:rPr>
        <w:t>the order of the letters matters</w:t>
      </w:r>
      <w:r>
        <w:rPr>
          <w:sz w:val="32"/>
          <w:szCs w:val="32"/>
        </w:rPr>
        <w:t xml:space="preserve">! In the above case the first letters of each triangle, </w:t>
      </w:r>
      <w:r w:rsidRPr="006427D3">
        <w:rPr>
          <w:b/>
          <w:sz w:val="32"/>
          <w:szCs w:val="32"/>
        </w:rPr>
        <w:t>A and D, must be corresponding angles. So to with B and E and C and F</w:t>
      </w:r>
      <w:r>
        <w:rPr>
          <w:sz w:val="32"/>
          <w:szCs w:val="32"/>
        </w:rPr>
        <w:t>! Be careful when stating which polygons are congruent. In the above case triangle CBA is NOT congruent with triangle EDF!</w:t>
      </w:r>
    </w:p>
    <w:p w:rsidR="006427D3" w:rsidRDefault="008712D6" w:rsidP="006427D3">
      <w:pPr>
        <w:rPr>
          <w:sz w:val="32"/>
          <w:szCs w:val="32"/>
        </w:rPr>
      </w:pPr>
      <w:r>
        <w:rPr>
          <w:sz w:val="32"/>
          <w:szCs w:val="32"/>
        </w:rPr>
        <w:t>So, from the above diagram we can tell which angles are congruent and which sides are congruent.</w:t>
      </w:r>
    </w:p>
    <w:p w:rsidR="008712D6" w:rsidRDefault="008712D6" w:rsidP="008712D6">
      <w:pPr>
        <w:jc w:val="center"/>
        <w:rPr>
          <w:sz w:val="32"/>
          <w:szCs w:val="32"/>
        </w:rPr>
      </w:pPr>
      <w:r>
        <w:rPr>
          <w:noProof/>
        </w:rPr>
        <w:drawing>
          <wp:inline distT="0" distB="0" distL="0" distR="0" wp14:anchorId="7F067A30" wp14:editId="5CD988B3">
            <wp:extent cx="4050976" cy="1581150"/>
            <wp:effectExtent l="0" t="0" r="698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62683" cy="1585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12D6" w:rsidRDefault="008712D6" w:rsidP="008712D6">
      <w:pPr>
        <w:rPr>
          <w:sz w:val="32"/>
          <w:szCs w:val="32"/>
        </w:rPr>
      </w:pPr>
      <w:r>
        <w:rPr>
          <w:sz w:val="32"/>
          <w:szCs w:val="32"/>
        </w:rPr>
        <w:t>In the upcoming days we will find out what methods allow us to say with certainty which polygons are congruent and why.</w:t>
      </w:r>
    </w:p>
    <w:p w:rsidR="008712D6" w:rsidRDefault="008712D6" w:rsidP="008712D6">
      <w:pPr>
        <w:rPr>
          <w:sz w:val="32"/>
          <w:szCs w:val="32"/>
        </w:rPr>
      </w:pPr>
      <w:r>
        <w:rPr>
          <w:sz w:val="32"/>
          <w:szCs w:val="32"/>
        </w:rPr>
        <w:t>More examples of congruent polygons!</w:t>
      </w:r>
      <w:r w:rsidR="00CC178F">
        <w:rPr>
          <w:sz w:val="32"/>
          <w:szCs w:val="32"/>
        </w:rPr>
        <w:t xml:space="preserve"> How do we mark the second pair to show they are congruent polygons</w:t>
      </w:r>
      <w:r w:rsidR="00B501F7">
        <w:rPr>
          <w:sz w:val="32"/>
          <w:szCs w:val="32"/>
        </w:rPr>
        <w:t>, like the first pair is marked</w:t>
      </w:r>
      <w:r w:rsidR="00CC178F">
        <w:rPr>
          <w:sz w:val="32"/>
          <w:szCs w:val="32"/>
        </w:rPr>
        <w:t>?</w:t>
      </w:r>
    </w:p>
    <w:p w:rsidR="008712D6" w:rsidRDefault="00B501F7" w:rsidP="00CC178F">
      <w:pPr>
        <w:jc w:val="center"/>
        <w:rPr>
          <w:sz w:val="32"/>
          <w:szCs w:val="32"/>
        </w:rPr>
      </w:pPr>
      <w:r>
        <w:rPr>
          <w:noProof/>
        </w:rPr>
        <w:drawing>
          <wp:inline distT="0" distB="0" distL="0" distR="0">
            <wp:extent cx="3232363" cy="1628775"/>
            <wp:effectExtent l="0" t="0" r="6350" b="0"/>
            <wp:docPr id="13" name="Picture 13" descr="https://upload.wikimedia.org/wikipedia/en/6/65/Congruent_triangl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upload.wikimedia.org/wikipedia/en/6/65/Congruent_triangles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6446" cy="1630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178F">
        <w:rPr>
          <w:sz w:val="32"/>
          <w:szCs w:val="32"/>
        </w:rPr>
        <w:t xml:space="preserve">               </w:t>
      </w:r>
      <w:r w:rsidR="008712D6">
        <w:rPr>
          <w:noProof/>
        </w:rPr>
        <w:drawing>
          <wp:inline distT="0" distB="0" distL="0" distR="0">
            <wp:extent cx="2667000" cy="181927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ongruent Polygons | MathCaptain.com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7D3" w:rsidRPr="00210902" w:rsidRDefault="006427D3" w:rsidP="006427D3">
      <w:pPr>
        <w:rPr>
          <w:sz w:val="32"/>
          <w:szCs w:val="32"/>
        </w:rPr>
      </w:pPr>
    </w:p>
    <w:sectPr w:rsidR="006427D3" w:rsidRPr="00210902" w:rsidSect="00CC178F">
      <w:pgSz w:w="12240" w:h="15840"/>
      <w:pgMar w:top="1152" w:right="864" w:bottom="720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902"/>
    <w:rsid w:val="00210902"/>
    <w:rsid w:val="006427D3"/>
    <w:rsid w:val="008712D6"/>
    <w:rsid w:val="00A729FA"/>
    <w:rsid w:val="00B501F7"/>
    <w:rsid w:val="00CC178F"/>
    <w:rsid w:val="00DE6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66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6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66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6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EC9AD-2516-4C11-AF72-BFB7DF7BF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Brett Kottmann</dc:creator>
  <cp:lastModifiedBy>Brett Kottman</cp:lastModifiedBy>
  <cp:revision>2</cp:revision>
  <dcterms:created xsi:type="dcterms:W3CDTF">2015-10-27T15:06:00Z</dcterms:created>
  <dcterms:modified xsi:type="dcterms:W3CDTF">2015-10-27T15:06:00Z</dcterms:modified>
</cp:coreProperties>
</file>